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5ED" w:rsidP="007935ED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2-850-1703/2026</w:t>
      </w:r>
    </w:p>
    <w:p w:rsidR="007935ED" w:rsidP="007935ED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0034-01-2026-001307-26</w:t>
      </w:r>
    </w:p>
    <w:p w:rsidR="007935ED" w:rsidP="007935ED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7935ED" w:rsidP="007935ED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7935ED" w:rsidP="007935ED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7935ED" w:rsidP="007935ED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7935ED" w:rsidP="007935ED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«25» мая 2026 года                                                          </w:t>
      </w:r>
      <w:r>
        <w:rPr>
          <w:sz w:val="28"/>
          <w:szCs w:val="28"/>
        </w:rPr>
        <w:tab/>
        <w:t xml:space="preserve">   город Когалым</w:t>
      </w:r>
    </w:p>
    <w:p w:rsidR="007935ED" w:rsidP="007935ED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7935ED" w:rsidP="007935ED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7935ED" w:rsidP="007935ED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7935ED" w:rsidP="007935ED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2-850-1703/2026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Воксис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Пулатовой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Мухайёхон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Эргашалиевне</w:t>
      </w:r>
      <w:r>
        <w:rPr>
          <w:sz w:val="28"/>
          <w:szCs w:val="28"/>
        </w:rPr>
        <w:t xml:space="preserve"> о взыскании задолженности по   договору займа, судебных  расходов </w:t>
      </w:r>
    </w:p>
    <w:p w:rsidR="007935ED" w:rsidP="00793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Гражданского процессуального кодекса Российской Федерации, суд</w:t>
      </w:r>
    </w:p>
    <w:p w:rsidR="007935ED" w:rsidP="00793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7935ED" w:rsidP="007935ED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7935ED" w:rsidP="007935ED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Воксис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Пулатовой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Мухайёхон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Эргашалиевне</w:t>
      </w:r>
      <w:r>
        <w:rPr>
          <w:sz w:val="28"/>
          <w:szCs w:val="28"/>
        </w:rPr>
        <w:t>   о  взыскании   задолженности  по   договору займа, судебных  расходов,  удовлетворить.</w:t>
      </w:r>
    </w:p>
    <w:p w:rsidR="007935ED" w:rsidP="007935ED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Пулатовой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Мухайёхон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Эргашалиевны</w:t>
      </w:r>
      <w:r>
        <w:rPr>
          <w:sz w:val="28"/>
          <w:szCs w:val="28"/>
        </w:rPr>
        <w:t xml:space="preserve">, </w:t>
      </w:r>
      <w:r w:rsidR="00E000D3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Общества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Воксис</w:t>
      </w:r>
      <w:r>
        <w:rPr>
          <w:sz w:val="28"/>
          <w:szCs w:val="28"/>
        </w:rPr>
        <w:t xml:space="preserve">» (ИНН 6670056296 ОГРН 1046603500426) задолженность по   договору  займа  от 25.01.2024  № 1004132136/2  за период с 24.02.2024 по 02.08.2024 в размере 9200 (девять тысяч двести) рублей  00 копеек,  в том  числе задолженность  по основному долгу – 4000,00 рублей,  задолженность  по   процентам –4928,00 рублей,   задолженность  по  неустойке  – 272,00 рубля,  а также расходы по оплате государственной пошлины в размере 4000,00 рублей. </w:t>
      </w:r>
    </w:p>
    <w:p w:rsidR="007935ED" w:rsidP="007935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7935ED" w:rsidP="0079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935ED" w:rsidP="007935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935ED" w:rsidP="00793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935ED" w:rsidP="007935E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E50C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2F"/>
    <w:rsid w:val="00521263"/>
    <w:rsid w:val="006E50CC"/>
    <w:rsid w:val="007935ED"/>
    <w:rsid w:val="00CB172F"/>
    <w:rsid w:val="00E000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E16AB1-6339-4065-848C-F71CD7CD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5E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935ED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79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9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3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